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3" w:rsidRPr="00DB21D7" w:rsidRDefault="00B22103">
      <w:pPr>
        <w:rPr>
          <w:rFonts w:ascii="Arial" w:hAnsi="Arial" w:cs="Arial"/>
          <w:b/>
          <w:sz w:val="32"/>
        </w:rPr>
      </w:pPr>
      <w:r w:rsidRPr="00DB21D7">
        <w:rPr>
          <w:rFonts w:ascii="Arial" w:hAnsi="Arial" w:cs="Arial"/>
          <w:b/>
          <w:sz w:val="32"/>
        </w:rPr>
        <w:t xml:space="preserve">Bestyrelsesmøde, Haslev Cykelmotion </w:t>
      </w:r>
    </w:p>
    <w:p w:rsidR="00B22103" w:rsidRDefault="00A6157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Mandag d. 4</w:t>
      </w:r>
      <w:r w:rsidR="00B22103" w:rsidRPr="00DB21D7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12</w:t>
      </w:r>
      <w:r w:rsidR="00BA7B78">
        <w:rPr>
          <w:rFonts w:ascii="Arial" w:hAnsi="Arial" w:cs="Arial"/>
          <w:sz w:val="28"/>
        </w:rPr>
        <w:t xml:space="preserve"> 2019</w:t>
      </w:r>
      <w:r w:rsidR="00DB21D7">
        <w:rPr>
          <w:rFonts w:ascii="Arial" w:hAnsi="Arial" w:cs="Arial"/>
          <w:sz w:val="28"/>
        </w:rPr>
        <w:t xml:space="preserve">, </w:t>
      </w:r>
      <w:r>
        <w:rPr>
          <w:rFonts w:ascii="Arial" w:hAnsi="Arial" w:cs="Arial"/>
          <w:sz w:val="28"/>
        </w:rPr>
        <w:t>Ildervej 27</w:t>
      </w:r>
      <w:r w:rsidR="00BA7B78">
        <w:rPr>
          <w:rFonts w:ascii="Arial" w:hAnsi="Arial" w:cs="Arial"/>
          <w:sz w:val="28"/>
        </w:rPr>
        <w:t>.</w:t>
      </w:r>
    </w:p>
    <w:p w:rsidR="00DB21D7" w:rsidRPr="00DB21D7" w:rsidRDefault="00DB21D7">
      <w:pPr>
        <w:rPr>
          <w:rFonts w:ascii="Arial" w:hAnsi="Arial" w:cs="Arial"/>
          <w:sz w:val="28"/>
        </w:rPr>
      </w:pPr>
    </w:p>
    <w:p w:rsidR="00BA7B78" w:rsidRPr="00DB21D7" w:rsidRDefault="00DB21D7">
      <w:pPr>
        <w:rPr>
          <w:rFonts w:ascii="Arial" w:hAnsi="Arial" w:cs="Arial"/>
          <w:sz w:val="28"/>
        </w:rPr>
      </w:pPr>
      <w:r w:rsidRPr="00DB21D7">
        <w:rPr>
          <w:rFonts w:ascii="Arial" w:hAnsi="Arial" w:cs="Arial"/>
          <w:sz w:val="28"/>
          <w:u w:val="single"/>
        </w:rPr>
        <w:t>Deltagere:</w:t>
      </w:r>
      <w:r w:rsidRPr="00DB21D7">
        <w:rPr>
          <w:rFonts w:ascii="Arial" w:hAnsi="Arial" w:cs="Arial"/>
          <w:sz w:val="28"/>
        </w:rPr>
        <w:t xml:space="preserve"> Thomas Petri, </w:t>
      </w:r>
      <w:r w:rsidR="00BA7B78">
        <w:rPr>
          <w:rFonts w:ascii="Arial" w:hAnsi="Arial" w:cs="Arial"/>
          <w:sz w:val="28"/>
        </w:rPr>
        <w:t>Claus Petri, Henrik Mathiasen og</w:t>
      </w:r>
      <w:r w:rsidRPr="00DB21D7">
        <w:rPr>
          <w:rFonts w:ascii="Arial" w:hAnsi="Arial" w:cs="Arial"/>
          <w:sz w:val="28"/>
        </w:rPr>
        <w:t xml:space="preserve"> Tabita </w:t>
      </w:r>
      <w:r w:rsidR="00BA7B78">
        <w:rPr>
          <w:rFonts w:ascii="Arial" w:hAnsi="Arial" w:cs="Arial"/>
          <w:sz w:val="28"/>
        </w:rPr>
        <w:t>Hartmann-</w:t>
      </w:r>
      <w:r w:rsidR="00A61577">
        <w:rPr>
          <w:rFonts w:ascii="Arial" w:hAnsi="Arial" w:cs="Arial"/>
          <w:sz w:val="28"/>
        </w:rPr>
        <w:t>Hansen,</w:t>
      </w:r>
      <w:r w:rsidR="00BA7B78">
        <w:rPr>
          <w:rFonts w:ascii="Arial" w:hAnsi="Arial" w:cs="Arial"/>
          <w:sz w:val="28"/>
        </w:rPr>
        <w:t xml:space="preserve"> Finn Fleron.</w:t>
      </w:r>
    </w:p>
    <w:p w:rsidR="00DB21D7" w:rsidRPr="00DB21D7" w:rsidRDefault="00DB21D7">
      <w:pPr>
        <w:rPr>
          <w:rFonts w:ascii="Arial" w:hAnsi="Arial" w:cs="Arial"/>
          <w:sz w:val="28"/>
        </w:rPr>
      </w:pPr>
    </w:p>
    <w:p w:rsidR="00A61577" w:rsidRDefault="00DB21D7">
      <w:pPr>
        <w:rPr>
          <w:rFonts w:ascii="Arial" w:hAnsi="Arial" w:cs="Arial"/>
          <w:i/>
          <w:sz w:val="24"/>
        </w:rPr>
      </w:pPr>
      <w:r w:rsidRPr="00DB21D7">
        <w:rPr>
          <w:rFonts w:ascii="Arial" w:hAnsi="Arial" w:cs="Arial"/>
          <w:i/>
          <w:sz w:val="24"/>
        </w:rPr>
        <w:t xml:space="preserve">Referent: Tabita </w:t>
      </w:r>
      <w:r w:rsidR="00BA7B78">
        <w:rPr>
          <w:rFonts w:ascii="Arial" w:hAnsi="Arial" w:cs="Arial"/>
          <w:i/>
          <w:sz w:val="24"/>
        </w:rPr>
        <w:t>Hartmann-</w:t>
      </w:r>
      <w:r w:rsidRPr="00DB21D7">
        <w:rPr>
          <w:rFonts w:ascii="Arial" w:hAnsi="Arial" w:cs="Arial"/>
          <w:i/>
          <w:sz w:val="24"/>
        </w:rPr>
        <w:t xml:space="preserve">Hansen </w:t>
      </w:r>
    </w:p>
    <w:p w:rsidR="00A61577" w:rsidRDefault="00A61577">
      <w:pPr>
        <w:rPr>
          <w:rFonts w:ascii="Arial" w:hAnsi="Arial" w:cs="Arial"/>
          <w:i/>
          <w:sz w:val="24"/>
        </w:rPr>
      </w:pPr>
    </w:p>
    <w:p w:rsidR="00A61577" w:rsidRDefault="00471655" w:rsidP="00471655">
      <w:pPr>
        <w:rPr>
          <w:rFonts w:ascii="Arial" w:hAnsi="Arial" w:cs="Arial"/>
          <w:b/>
          <w:sz w:val="24"/>
        </w:rPr>
      </w:pPr>
      <w:r w:rsidRPr="00471655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</w:t>
      </w:r>
      <w:r w:rsidR="00A61577" w:rsidRPr="00471655">
        <w:rPr>
          <w:rFonts w:ascii="Arial" w:hAnsi="Arial" w:cs="Arial"/>
          <w:b/>
          <w:sz w:val="24"/>
        </w:rPr>
        <w:t>Tøj status</w:t>
      </w:r>
    </w:p>
    <w:p w:rsidR="00471655" w:rsidRPr="00471655" w:rsidRDefault="00471655" w:rsidP="00471655">
      <w:pPr>
        <w:pStyle w:val="Listeafsnit"/>
        <w:numPr>
          <w:ilvl w:val="0"/>
          <w:numId w:val="11"/>
        </w:numPr>
        <w:rPr>
          <w:rFonts w:ascii="Arial" w:hAnsi="Arial" w:cs="Arial"/>
          <w:sz w:val="24"/>
        </w:rPr>
      </w:pPr>
      <w:r w:rsidRPr="00471655">
        <w:rPr>
          <w:rFonts w:ascii="Arial" w:hAnsi="Arial" w:cs="Arial"/>
          <w:sz w:val="24"/>
        </w:rPr>
        <w:t xml:space="preserve">De nye vinterjakker er kommet og er udleveret </w:t>
      </w:r>
      <w:r>
        <w:rPr>
          <w:rFonts w:ascii="Arial" w:hAnsi="Arial" w:cs="Arial"/>
          <w:sz w:val="24"/>
        </w:rPr>
        <w:t xml:space="preserve">til klubaften </w:t>
      </w:r>
      <w:proofErr w:type="gramStart"/>
      <w:r>
        <w:rPr>
          <w:rFonts w:ascii="Arial" w:hAnsi="Arial" w:cs="Arial"/>
          <w:sz w:val="24"/>
        </w:rPr>
        <w:t>3/12-19</w:t>
      </w:r>
      <w:proofErr w:type="gramEnd"/>
      <w:r>
        <w:rPr>
          <w:rFonts w:ascii="Arial" w:hAnsi="Arial" w:cs="Arial"/>
          <w:sz w:val="24"/>
        </w:rPr>
        <w:t xml:space="preserve">, </w:t>
      </w:r>
      <w:r w:rsidRPr="00471655">
        <w:rPr>
          <w:rFonts w:ascii="Arial" w:hAnsi="Arial" w:cs="Arial"/>
          <w:sz w:val="24"/>
        </w:rPr>
        <w:t>alle skulle have betalt, så der nu skulle være penge på klubbens konto. Udsalgspris sat til 1050 kr. således at der er 50 kr. pr. jakke i overskud til at indfri gælden hos Xtreme.</w:t>
      </w:r>
    </w:p>
    <w:p w:rsidR="00471655" w:rsidRPr="00471655" w:rsidRDefault="00471655" w:rsidP="00471655">
      <w:pPr>
        <w:pStyle w:val="Listeafsnit"/>
        <w:numPr>
          <w:ilvl w:val="0"/>
          <w:numId w:val="11"/>
        </w:numPr>
        <w:rPr>
          <w:rFonts w:ascii="Arial" w:hAnsi="Arial" w:cs="Arial"/>
          <w:sz w:val="24"/>
        </w:rPr>
      </w:pPr>
      <w:r w:rsidRPr="00471655">
        <w:rPr>
          <w:rFonts w:ascii="Arial" w:hAnsi="Arial" w:cs="Arial"/>
          <w:sz w:val="24"/>
        </w:rPr>
        <w:t>De øvrige ting som senest er blevet bestilt burde være ankommet, men der er pt. ikke opdateret på hjemmesiden.</w:t>
      </w:r>
      <w:r>
        <w:rPr>
          <w:rFonts w:ascii="Arial" w:hAnsi="Arial" w:cs="Arial"/>
          <w:sz w:val="24"/>
        </w:rPr>
        <w:t xml:space="preserve"> </w:t>
      </w:r>
      <w:r w:rsidRPr="00471655">
        <w:rPr>
          <w:rFonts w:ascii="Arial" w:hAnsi="Arial" w:cs="Arial"/>
          <w:color w:val="FF0000"/>
          <w:sz w:val="24"/>
        </w:rPr>
        <w:t>(Tabita)</w:t>
      </w:r>
    </w:p>
    <w:p w:rsidR="00471655" w:rsidRDefault="00471655" w:rsidP="00471655">
      <w:pPr>
        <w:pStyle w:val="Listeafsnit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Der er lavet en tillægsbestilling på store størrelser, leveres forventeligt om 5-6 uger.</w:t>
      </w:r>
    </w:p>
    <w:p w:rsidR="00471655" w:rsidRDefault="00471655" w:rsidP="00471655">
      <w:pPr>
        <w:rPr>
          <w:rFonts w:ascii="Arial" w:hAnsi="Arial" w:cs="Arial"/>
          <w:sz w:val="24"/>
        </w:rPr>
      </w:pPr>
    </w:p>
    <w:p w:rsidR="00471655" w:rsidRDefault="00471655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Regnskab og økonomisk status.</w:t>
      </w:r>
    </w:p>
    <w:p w:rsidR="00471655" w:rsidRPr="00471655" w:rsidRDefault="00471655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Ikke opdateret med indgravering af pokal, tryk på vest mv.</w:t>
      </w:r>
    </w:p>
    <w:p w:rsidR="00471655" w:rsidRDefault="00471655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Pt. Står det til et resultatmæssigt underskud. </w:t>
      </w:r>
    </w:p>
    <w:p w:rsidR="00471655" w:rsidRDefault="00471655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mangler en udbetaling fra Haslev Festdage, der var sket en fejl således at </w:t>
      </w:r>
      <w:proofErr w:type="spellStart"/>
      <w:r>
        <w:rPr>
          <w:rFonts w:ascii="Arial" w:hAnsi="Arial" w:cs="Arial"/>
          <w:sz w:val="24"/>
        </w:rPr>
        <w:t>bla</w:t>
      </w:r>
      <w:proofErr w:type="spellEnd"/>
      <w:r>
        <w:rPr>
          <w:rFonts w:ascii="Arial" w:hAnsi="Arial" w:cs="Arial"/>
          <w:sz w:val="24"/>
        </w:rPr>
        <w:t>. Vores forening ikke var advokatgodkendt til at modtage beløb. Der er lagt op til, at udbetalingen næste år bliver større af den årsag.</w:t>
      </w:r>
      <w:r w:rsidR="007D3E55">
        <w:rPr>
          <w:rFonts w:ascii="Arial" w:hAnsi="Arial" w:cs="Arial"/>
          <w:sz w:val="24"/>
        </w:rPr>
        <w:t xml:space="preserve"> </w:t>
      </w:r>
    </w:p>
    <w:p w:rsidR="00471655" w:rsidRPr="007D3E55" w:rsidRDefault="00471655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Uafklaret sponsorat med Jan Sørensen </w:t>
      </w:r>
      <w:r w:rsidR="007D3E55">
        <w:rPr>
          <w:rFonts w:ascii="Arial" w:hAnsi="Arial" w:cs="Arial"/>
          <w:sz w:val="24"/>
        </w:rPr>
        <w:t xml:space="preserve">og Søren Dahl </w:t>
      </w:r>
      <w:r w:rsidRPr="00471655">
        <w:rPr>
          <w:rFonts w:ascii="Arial" w:hAnsi="Arial" w:cs="Arial"/>
          <w:color w:val="FF0000"/>
          <w:sz w:val="24"/>
        </w:rPr>
        <w:t>(Thomas Petri)</w:t>
      </w:r>
    </w:p>
    <w:p w:rsidR="007D3E55" w:rsidRDefault="007D3E55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 planlægger ikke på overskud.</w:t>
      </w:r>
    </w:p>
    <w:p w:rsidR="00D422E0" w:rsidRDefault="00D422E0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Udgifterne til klubaftener har været lidt høje i år. </w:t>
      </w:r>
    </w:p>
    <w:p w:rsidR="00BC396F" w:rsidRDefault="00BC396F" w:rsidP="00471655">
      <w:pPr>
        <w:pStyle w:val="Listeafsnit"/>
        <w:numPr>
          <w:ilvl w:val="0"/>
          <w:numId w:val="1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Stjerneløbet har netop indbetalt 2200 kr.</w:t>
      </w:r>
    </w:p>
    <w:p w:rsidR="00471655" w:rsidRDefault="00471655" w:rsidP="00471655">
      <w:pPr>
        <w:rPr>
          <w:rFonts w:ascii="Arial" w:hAnsi="Arial" w:cs="Arial"/>
          <w:sz w:val="24"/>
        </w:rPr>
      </w:pPr>
    </w:p>
    <w:p w:rsidR="00BC396F" w:rsidRDefault="00BC396F" w:rsidP="00471655">
      <w:pPr>
        <w:rPr>
          <w:rFonts w:ascii="Arial" w:hAnsi="Arial" w:cs="Arial"/>
          <w:sz w:val="24"/>
        </w:rPr>
      </w:pPr>
    </w:p>
    <w:p w:rsidR="00BC396F" w:rsidRDefault="00BC396F" w:rsidP="00471655">
      <w:pPr>
        <w:rPr>
          <w:rFonts w:ascii="Arial" w:hAnsi="Arial" w:cs="Arial"/>
          <w:sz w:val="24"/>
        </w:rPr>
      </w:pPr>
    </w:p>
    <w:p w:rsidR="00BC396F" w:rsidRDefault="00BC396F" w:rsidP="00471655">
      <w:pPr>
        <w:rPr>
          <w:rFonts w:ascii="Arial" w:hAnsi="Arial" w:cs="Arial"/>
          <w:sz w:val="24"/>
        </w:rPr>
      </w:pPr>
    </w:p>
    <w:p w:rsidR="00471655" w:rsidRDefault="00BC396F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3. Julefrokost</w:t>
      </w:r>
    </w:p>
    <w:p w:rsidR="00D422E0" w:rsidRPr="00B46758" w:rsidRDefault="00B46758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Bestyrelsen foreslår den 18. eller 25. januar</w:t>
      </w:r>
      <w:r w:rsidR="00CB1FF5">
        <w:rPr>
          <w:rFonts w:ascii="Arial" w:hAnsi="Arial" w:cs="Arial"/>
          <w:sz w:val="24"/>
        </w:rPr>
        <w:t xml:space="preserve"> 2020</w:t>
      </w:r>
      <w:r w:rsidRPr="00B46758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og lader festudvalget bestemme</w:t>
      </w:r>
      <w:r w:rsidR="00CB1FF5">
        <w:rPr>
          <w:rFonts w:ascii="Arial" w:hAnsi="Arial" w:cs="Arial"/>
          <w:sz w:val="24"/>
        </w:rPr>
        <w:t xml:space="preserve"> hvad der passer dem bedst </w:t>
      </w:r>
      <w:r w:rsidR="00CB1FF5" w:rsidRPr="00CB1FF5">
        <w:rPr>
          <w:rFonts w:ascii="Arial" w:hAnsi="Arial" w:cs="Arial"/>
          <w:color w:val="FF0000"/>
          <w:sz w:val="24"/>
        </w:rPr>
        <w:t>(Henrik)</w:t>
      </w:r>
      <w:r w:rsidRPr="00CB1FF5">
        <w:rPr>
          <w:rFonts w:ascii="Arial" w:hAnsi="Arial" w:cs="Arial"/>
          <w:color w:val="FF0000"/>
          <w:sz w:val="24"/>
        </w:rPr>
        <w:t>.</w:t>
      </w:r>
    </w:p>
    <w:p w:rsidR="00BC396F" w:rsidRPr="00BC396F" w:rsidRDefault="00BC396F" w:rsidP="00471655">
      <w:pPr>
        <w:rPr>
          <w:rFonts w:ascii="Arial" w:hAnsi="Arial" w:cs="Arial"/>
          <w:sz w:val="24"/>
        </w:rPr>
      </w:pPr>
    </w:p>
    <w:p w:rsidR="00471655" w:rsidRDefault="00471655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Klubaftner</w:t>
      </w:r>
    </w:p>
    <w:p w:rsidR="00471655" w:rsidRDefault="00D422E0" w:rsidP="00B46758">
      <w:pPr>
        <w:ind w:left="1304" w:hanging="130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Januar </w:t>
      </w:r>
      <w:r>
        <w:rPr>
          <w:rFonts w:ascii="Arial" w:hAnsi="Arial" w:cs="Arial"/>
          <w:sz w:val="24"/>
        </w:rPr>
        <w:tab/>
        <w:t>Nytårskur</w:t>
      </w:r>
      <w:r w:rsidR="00B46758">
        <w:rPr>
          <w:rFonts w:ascii="Arial" w:hAnsi="Arial" w:cs="Arial"/>
          <w:sz w:val="24"/>
        </w:rPr>
        <w:t xml:space="preserve">. Kransekage og bobler – festudvalget? Oprette en begivenhed på Facebook. </w:t>
      </w:r>
      <w:r w:rsidR="00B46758" w:rsidRPr="00B46758">
        <w:rPr>
          <w:rFonts w:ascii="Arial" w:hAnsi="Arial" w:cs="Arial"/>
          <w:color w:val="FF0000"/>
          <w:sz w:val="24"/>
        </w:rPr>
        <w:t>(Henrik)</w:t>
      </w:r>
    </w:p>
    <w:p w:rsidR="00D422E0" w:rsidRDefault="00D422E0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Februar</w:t>
      </w:r>
      <w:r>
        <w:rPr>
          <w:rFonts w:ascii="Arial" w:hAnsi="Arial" w:cs="Arial"/>
          <w:sz w:val="24"/>
        </w:rPr>
        <w:tab/>
        <w:t>Generalforsamling</w:t>
      </w:r>
      <w:r w:rsidR="00CB1FF5">
        <w:rPr>
          <w:rFonts w:ascii="Arial" w:hAnsi="Arial" w:cs="Arial"/>
          <w:sz w:val="24"/>
        </w:rPr>
        <w:t xml:space="preserve"> den 4. februar 2020.</w:t>
      </w:r>
    </w:p>
    <w:p w:rsidR="00D422E0" w:rsidRPr="00D422E0" w:rsidRDefault="00D422E0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Marts</w:t>
      </w:r>
      <w:r>
        <w:rPr>
          <w:rFonts w:ascii="Arial" w:hAnsi="Arial" w:cs="Arial"/>
          <w:sz w:val="24"/>
        </w:rPr>
        <w:tab/>
        <w:t>Elin Strarup</w:t>
      </w:r>
      <w:r w:rsidR="00CB1FF5">
        <w:rPr>
          <w:rFonts w:ascii="Arial" w:hAnsi="Arial" w:cs="Arial"/>
          <w:sz w:val="24"/>
        </w:rPr>
        <w:t>. Facebook begivenhed er oprettet.</w:t>
      </w:r>
    </w:p>
    <w:p w:rsidR="00471655" w:rsidRDefault="00471655" w:rsidP="00471655">
      <w:pPr>
        <w:rPr>
          <w:rFonts w:ascii="Arial" w:hAnsi="Arial" w:cs="Arial"/>
          <w:b/>
          <w:sz w:val="24"/>
        </w:rPr>
      </w:pPr>
    </w:p>
    <w:p w:rsidR="00BC396F" w:rsidRDefault="00BC396F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5. Kommende arrangementer</w:t>
      </w:r>
    </w:p>
    <w:p w:rsidR="00BC396F" w:rsidRDefault="00BC396F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Julefrokost</w:t>
      </w:r>
      <w:r w:rsidR="00CB1FF5">
        <w:rPr>
          <w:rFonts w:ascii="Arial" w:hAnsi="Arial" w:cs="Arial"/>
          <w:sz w:val="24"/>
        </w:rPr>
        <w:t>.</w:t>
      </w:r>
    </w:p>
    <w:p w:rsidR="00BC396F" w:rsidRDefault="00BC396F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Grusvejsmesterskaber</w:t>
      </w:r>
      <w:r w:rsidR="00CB1FF5">
        <w:rPr>
          <w:rFonts w:ascii="Arial" w:hAnsi="Arial" w:cs="Arial"/>
          <w:sz w:val="24"/>
        </w:rPr>
        <w:t xml:space="preserve"> – samme dato som julefrokost.</w:t>
      </w:r>
      <w:r>
        <w:rPr>
          <w:rFonts w:ascii="Arial" w:hAnsi="Arial" w:cs="Arial"/>
          <w:sz w:val="24"/>
        </w:rPr>
        <w:t xml:space="preserve"> </w:t>
      </w:r>
    </w:p>
    <w:p w:rsidR="00BC396F" w:rsidRDefault="00BC396F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Tour de Haslev, </w:t>
      </w:r>
      <w:r w:rsidRPr="00BC396F">
        <w:rPr>
          <w:rFonts w:ascii="Arial" w:hAnsi="Arial" w:cs="Arial"/>
          <w:i/>
          <w:sz w:val="24"/>
        </w:rPr>
        <w:t>foreløbig dato 21. august</w:t>
      </w:r>
      <w:r>
        <w:rPr>
          <w:rFonts w:ascii="Arial" w:hAnsi="Arial" w:cs="Arial"/>
          <w:i/>
          <w:sz w:val="24"/>
        </w:rPr>
        <w:t xml:space="preserve"> 20</w:t>
      </w:r>
      <w:r w:rsidR="00B46758">
        <w:rPr>
          <w:rFonts w:ascii="Arial" w:hAnsi="Arial" w:cs="Arial"/>
          <w:i/>
          <w:sz w:val="24"/>
        </w:rPr>
        <w:t>20</w:t>
      </w:r>
      <w:r>
        <w:rPr>
          <w:rFonts w:ascii="Arial" w:hAnsi="Arial" w:cs="Arial"/>
          <w:i/>
          <w:sz w:val="24"/>
        </w:rPr>
        <w:t>.</w:t>
      </w:r>
    </w:p>
    <w:p w:rsidR="00BC396F" w:rsidRDefault="00BC396F" w:rsidP="00471655">
      <w:pPr>
        <w:rPr>
          <w:rFonts w:ascii="Arial" w:hAnsi="Arial" w:cs="Arial"/>
          <w:sz w:val="24"/>
        </w:rPr>
      </w:pPr>
    </w:p>
    <w:p w:rsidR="00BC396F" w:rsidRDefault="00BC396F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6. Generalforsamling</w:t>
      </w:r>
    </w:p>
    <w:p w:rsidR="00BC396F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Dato er 4. februar 2020 kl. 19.30.</w:t>
      </w:r>
    </w:p>
    <w:p w:rsidR="00715D57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Indkaldelse udsendes jf. vedtægterne senest 14 dage før </w:t>
      </w:r>
      <w:r w:rsidRPr="00715D57">
        <w:rPr>
          <w:rFonts w:ascii="Arial" w:hAnsi="Arial" w:cs="Arial"/>
          <w:color w:val="FF0000"/>
          <w:sz w:val="24"/>
        </w:rPr>
        <w:t>(Thomas).</w:t>
      </w:r>
      <w:r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Det skal fremgå af indkaldelsen hvem der skal modtage evt. indkomne forslag (senest 7 dage før). </w:t>
      </w:r>
    </w:p>
    <w:p w:rsidR="00715D57" w:rsidRPr="00715D57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Claus sørger for at have forslag til vedtægtsændringer klar.</w:t>
      </w:r>
    </w:p>
    <w:p w:rsidR="00715D57" w:rsidRDefault="00715D57" w:rsidP="00471655">
      <w:pPr>
        <w:rPr>
          <w:rFonts w:ascii="Arial" w:hAnsi="Arial" w:cs="Arial"/>
          <w:sz w:val="24"/>
        </w:rPr>
      </w:pPr>
    </w:p>
    <w:p w:rsidR="00715D57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På valg: Thomas, Henrik og Finn. </w:t>
      </w:r>
    </w:p>
    <w:p w:rsidR="00715D57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Alle er villige til at genopstille.</w:t>
      </w:r>
    </w:p>
    <w:p w:rsidR="00715D57" w:rsidRDefault="00715D57" w:rsidP="00471655">
      <w:pPr>
        <w:rPr>
          <w:rFonts w:ascii="Arial" w:hAnsi="Arial" w:cs="Arial"/>
          <w:sz w:val="24"/>
        </w:rPr>
      </w:pPr>
    </w:p>
    <w:p w:rsidR="00715D57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Suppleanter: Teit og Henrik Skyum er ligeledes på valg. </w:t>
      </w:r>
      <w:r w:rsidRPr="00715D57">
        <w:rPr>
          <w:rFonts w:ascii="Arial" w:hAnsi="Arial" w:cs="Arial"/>
          <w:color w:val="FF0000"/>
          <w:sz w:val="24"/>
        </w:rPr>
        <w:t>(Thomas)</w:t>
      </w:r>
    </w:p>
    <w:p w:rsidR="00715D57" w:rsidRPr="00715D57" w:rsidRDefault="00715D57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Revisor og suppleant: Ebbe og Torben Nellemann </w:t>
      </w:r>
      <w:r w:rsidRPr="00715D57">
        <w:rPr>
          <w:rFonts w:ascii="Arial" w:hAnsi="Arial" w:cs="Arial"/>
          <w:color w:val="FF0000"/>
          <w:sz w:val="24"/>
        </w:rPr>
        <w:t>(Thomas)</w:t>
      </w:r>
      <w:r>
        <w:rPr>
          <w:rFonts w:ascii="Arial" w:hAnsi="Arial" w:cs="Arial"/>
          <w:sz w:val="24"/>
        </w:rPr>
        <w:t>.</w:t>
      </w:r>
    </w:p>
    <w:p w:rsidR="00BC396F" w:rsidRDefault="00BC396F" w:rsidP="00471655">
      <w:pPr>
        <w:rPr>
          <w:rFonts w:ascii="Arial" w:hAnsi="Arial" w:cs="Arial"/>
          <w:b/>
          <w:sz w:val="24"/>
        </w:rPr>
      </w:pPr>
    </w:p>
    <w:p w:rsidR="00BC396F" w:rsidRDefault="00BC396F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8. Andet</w:t>
      </w:r>
    </w:p>
    <w:p w:rsidR="00BC277D" w:rsidRPr="00A12763" w:rsidRDefault="001A47EA" w:rsidP="00471655">
      <w:pPr>
        <w:rPr>
          <w:rFonts w:ascii="Arial" w:hAnsi="Arial" w:cs="Arial"/>
          <w:sz w:val="24"/>
          <w:u w:val="single"/>
        </w:rPr>
      </w:pPr>
      <w:r w:rsidRPr="00A12763">
        <w:rPr>
          <w:rFonts w:ascii="Arial" w:hAnsi="Arial" w:cs="Arial"/>
          <w:sz w:val="24"/>
          <w:u w:val="single"/>
        </w:rPr>
        <w:t xml:space="preserve">DCU eliteklub status: </w:t>
      </w:r>
    </w:p>
    <w:p w:rsidR="001A47EA" w:rsidRDefault="001A47EA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Reelt opfylder vi ikke kravene, men DCU har accepteret at med samme opsætning, så lever HCM op til status af DCU eliteklub. Der kan dermed tegnes licens for 2020.</w:t>
      </w:r>
    </w:p>
    <w:p w:rsidR="00A12763" w:rsidRPr="001A47EA" w:rsidRDefault="00A12763" w:rsidP="00471655">
      <w:pPr>
        <w:rPr>
          <w:rFonts w:ascii="Arial" w:hAnsi="Arial" w:cs="Arial"/>
          <w:sz w:val="24"/>
        </w:rPr>
      </w:pPr>
      <w:r w:rsidRPr="00A12763">
        <w:rPr>
          <w:rFonts w:ascii="Arial" w:hAnsi="Arial" w:cs="Arial"/>
          <w:color w:val="FF0000"/>
          <w:sz w:val="24"/>
        </w:rPr>
        <w:t xml:space="preserve">Thomas </w:t>
      </w:r>
      <w:r>
        <w:rPr>
          <w:rFonts w:ascii="Arial" w:hAnsi="Arial" w:cs="Arial"/>
          <w:sz w:val="24"/>
        </w:rPr>
        <w:t>orienterer på klubbens side om dette.</w:t>
      </w:r>
    </w:p>
    <w:p w:rsidR="001A47EA" w:rsidRDefault="001A47EA" w:rsidP="00471655">
      <w:pPr>
        <w:rPr>
          <w:rFonts w:ascii="Arial" w:hAnsi="Arial" w:cs="Arial"/>
          <w:b/>
          <w:sz w:val="24"/>
        </w:rPr>
      </w:pPr>
    </w:p>
    <w:p w:rsidR="00BC396F" w:rsidRPr="00A12763" w:rsidRDefault="00BC396F" w:rsidP="00471655">
      <w:pPr>
        <w:rPr>
          <w:rFonts w:ascii="Arial" w:hAnsi="Arial" w:cs="Arial"/>
          <w:sz w:val="24"/>
          <w:u w:val="single"/>
        </w:rPr>
      </w:pPr>
      <w:r w:rsidRPr="00A12763">
        <w:rPr>
          <w:rFonts w:ascii="Arial" w:hAnsi="Arial" w:cs="Arial"/>
          <w:sz w:val="24"/>
          <w:u w:val="single"/>
        </w:rPr>
        <w:t xml:space="preserve">Separate mesterskaber for kvinder (enkeltstart, landevej – </w:t>
      </w:r>
      <w:proofErr w:type="spellStart"/>
      <w:r w:rsidRPr="00A12763">
        <w:rPr>
          <w:rFonts w:ascii="Arial" w:hAnsi="Arial" w:cs="Arial"/>
          <w:sz w:val="24"/>
          <w:u w:val="single"/>
        </w:rPr>
        <w:t>gravel</w:t>
      </w:r>
      <w:proofErr w:type="spellEnd"/>
      <w:r w:rsidRPr="00A12763">
        <w:rPr>
          <w:rFonts w:ascii="Arial" w:hAnsi="Arial" w:cs="Arial"/>
          <w:sz w:val="24"/>
          <w:u w:val="single"/>
        </w:rPr>
        <w:t>?)</w:t>
      </w:r>
    </w:p>
    <w:p w:rsidR="00B613E7" w:rsidRDefault="00BC277D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Der laves fremadrettet to forskellige rækker: Herre og dame. Dette gælder inden for enkeltstart og </w:t>
      </w:r>
      <w:proofErr w:type="spellStart"/>
      <w:r>
        <w:rPr>
          <w:rFonts w:ascii="Arial" w:hAnsi="Arial" w:cs="Arial"/>
          <w:sz w:val="24"/>
        </w:rPr>
        <w:t>gravel</w:t>
      </w:r>
      <w:proofErr w:type="spellEnd"/>
      <w:r>
        <w:rPr>
          <w:rFonts w:ascii="Arial" w:hAnsi="Arial" w:cs="Arial"/>
          <w:sz w:val="24"/>
        </w:rPr>
        <w:t>.</w:t>
      </w:r>
    </w:p>
    <w:p w:rsidR="00BC277D" w:rsidRDefault="00BC277D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På klubmesterskabet som er ”handicap” laves der ikke to rækker, idet der alligevel er tale om inddeling i hold.</w:t>
      </w:r>
    </w:p>
    <w:p w:rsidR="00BC277D" w:rsidRDefault="00BC277D" w:rsidP="00471655">
      <w:pPr>
        <w:rPr>
          <w:rFonts w:ascii="Arial" w:hAnsi="Arial" w:cs="Arial"/>
          <w:sz w:val="24"/>
        </w:rPr>
      </w:pPr>
    </w:p>
    <w:p w:rsidR="00A12763" w:rsidRDefault="00B613E7" w:rsidP="00471655">
      <w:pPr>
        <w:rPr>
          <w:rFonts w:ascii="Arial" w:hAnsi="Arial" w:cs="Arial"/>
          <w:sz w:val="24"/>
        </w:rPr>
      </w:pPr>
      <w:r w:rsidRPr="00A12763">
        <w:rPr>
          <w:rFonts w:ascii="Arial" w:hAnsi="Arial" w:cs="Arial"/>
          <w:sz w:val="24"/>
          <w:u w:val="single"/>
        </w:rPr>
        <w:t>Århus – København</w:t>
      </w:r>
      <w:r w:rsidR="00BC277D" w:rsidRPr="00A12763">
        <w:rPr>
          <w:rFonts w:ascii="Arial" w:hAnsi="Arial" w:cs="Arial"/>
          <w:sz w:val="24"/>
          <w:u w:val="single"/>
        </w:rPr>
        <w:t xml:space="preserve"> den 5/9 2019</w:t>
      </w:r>
      <w:r w:rsidRPr="00BC277D">
        <w:rPr>
          <w:rFonts w:ascii="Arial" w:hAnsi="Arial" w:cs="Arial"/>
          <w:b/>
          <w:sz w:val="24"/>
        </w:rPr>
        <w:t>:</w:t>
      </w:r>
      <w:r w:rsidR="00BC277D">
        <w:rPr>
          <w:rFonts w:ascii="Arial" w:hAnsi="Arial" w:cs="Arial"/>
          <w:sz w:val="24"/>
        </w:rPr>
        <w:t xml:space="preserve"> </w:t>
      </w:r>
    </w:p>
    <w:p w:rsidR="00B613E7" w:rsidRDefault="00BC277D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Er der medlemmer fra klubben som ønsker at deltage som hjælpere på arrangementet – indtjening til klubkassen? Der laves en forespørgsel på klubbens Facebook gruppe </w:t>
      </w:r>
      <w:r w:rsidRPr="00BC277D">
        <w:rPr>
          <w:rFonts w:ascii="Arial" w:hAnsi="Arial" w:cs="Arial"/>
          <w:color w:val="FF0000"/>
          <w:sz w:val="24"/>
        </w:rPr>
        <w:t>(Tabita)</w:t>
      </w:r>
    </w:p>
    <w:p w:rsidR="0000433F" w:rsidRDefault="0000433F" w:rsidP="00471655">
      <w:pPr>
        <w:rPr>
          <w:rFonts w:ascii="Arial" w:hAnsi="Arial" w:cs="Arial"/>
          <w:sz w:val="24"/>
          <w:u w:val="single"/>
        </w:rPr>
      </w:pPr>
    </w:p>
    <w:p w:rsidR="006E75E1" w:rsidRPr="00A12763" w:rsidRDefault="006E75E1" w:rsidP="00471655">
      <w:pPr>
        <w:rPr>
          <w:rFonts w:ascii="Arial" w:hAnsi="Arial" w:cs="Arial"/>
          <w:sz w:val="24"/>
          <w:u w:val="single"/>
        </w:rPr>
      </w:pPr>
      <w:proofErr w:type="spellStart"/>
      <w:r w:rsidRPr="00A12763">
        <w:rPr>
          <w:rFonts w:ascii="Arial" w:hAnsi="Arial" w:cs="Arial"/>
          <w:sz w:val="24"/>
          <w:u w:val="single"/>
        </w:rPr>
        <w:t>Snow</w:t>
      </w:r>
      <w:proofErr w:type="spellEnd"/>
      <w:r w:rsidRPr="00A12763">
        <w:rPr>
          <w:rFonts w:ascii="Arial" w:hAnsi="Arial" w:cs="Arial"/>
          <w:sz w:val="24"/>
          <w:u w:val="single"/>
        </w:rPr>
        <w:t xml:space="preserve"> Fun Cup </w:t>
      </w:r>
    </w:p>
    <w:p w:rsidR="006E75E1" w:rsidRDefault="009D0FD4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Bo Wacker har spurgt om HCM vil være arrangør af et løb i 2020. </w:t>
      </w:r>
      <w:r w:rsidR="006E75E1">
        <w:rPr>
          <w:rFonts w:ascii="Arial" w:hAnsi="Arial" w:cs="Arial"/>
          <w:sz w:val="24"/>
        </w:rPr>
        <w:t>Vi ønsker ikke at deltage og har ikke umiddelbart kapacitet.</w:t>
      </w:r>
    </w:p>
    <w:p w:rsidR="0000433F" w:rsidRDefault="0000433F" w:rsidP="00471655">
      <w:pPr>
        <w:rPr>
          <w:rFonts w:ascii="Arial" w:hAnsi="Arial" w:cs="Arial"/>
          <w:sz w:val="24"/>
        </w:rPr>
      </w:pPr>
    </w:p>
    <w:p w:rsidR="0000433F" w:rsidRDefault="0000433F" w:rsidP="00471655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Holdinddeling</w:t>
      </w:r>
      <w:bookmarkStart w:id="0" w:name="_GoBack"/>
      <w:bookmarkEnd w:id="0"/>
    </w:p>
    <w:p w:rsidR="0000433F" w:rsidRDefault="0000433F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Claus har udarbejdet en model for hvordan kommende holdinddeling kan se ud, samt en model for det. Han fremsender til bestyrelsen og så tages der stilling til næste møde.</w:t>
      </w:r>
    </w:p>
    <w:p w:rsidR="001A021E" w:rsidRPr="001A021E" w:rsidRDefault="001A021E" w:rsidP="00471655">
      <w:pPr>
        <w:rPr>
          <w:rFonts w:ascii="Arial" w:hAnsi="Arial" w:cs="Arial"/>
          <w:color w:val="FF0000"/>
          <w:sz w:val="24"/>
        </w:rPr>
      </w:pPr>
      <w:r w:rsidRPr="001A021E">
        <w:rPr>
          <w:rFonts w:ascii="Arial" w:hAnsi="Arial" w:cs="Arial"/>
          <w:color w:val="FF0000"/>
          <w:sz w:val="24"/>
        </w:rPr>
        <w:t>(Claus)</w:t>
      </w:r>
    </w:p>
    <w:p w:rsidR="006E75E1" w:rsidRPr="00BC396F" w:rsidRDefault="006E75E1" w:rsidP="00471655">
      <w:pPr>
        <w:rPr>
          <w:rFonts w:ascii="Arial" w:hAnsi="Arial" w:cs="Arial"/>
          <w:sz w:val="24"/>
        </w:rPr>
      </w:pPr>
    </w:p>
    <w:p w:rsidR="00BC396F" w:rsidRPr="00BC396F" w:rsidRDefault="00BC396F" w:rsidP="0047165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Næste møde</w:t>
      </w:r>
    </w:p>
    <w:p w:rsidR="00471655" w:rsidRDefault="0000433F" w:rsidP="0047165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februar 2020 kl. 17.30</w:t>
      </w:r>
    </w:p>
    <w:p w:rsidR="00A12763" w:rsidRPr="00471655" w:rsidRDefault="00A12763" w:rsidP="00471655">
      <w:pPr>
        <w:rPr>
          <w:rFonts w:ascii="Arial" w:hAnsi="Arial" w:cs="Arial"/>
          <w:sz w:val="24"/>
        </w:rPr>
      </w:pPr>
    </w:p>
    <w:sectPr w:rsidR="00A12763" w:rsidRPr="0047165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665A"/>
    <w:multiLevelType w:val="multilevel"/>
    <w:tmpl w:val="9DA2F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250"/>
    <w:multiLevelType w:val="hybridMultilevel"/>
    <w:tmpl w:val="2A72B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6357B"/>
    <w:multiLevelType w:val="multilevel"/>
    <w:tmpl w:val="D3B0A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E7A5F"/>
    <w:multiLevelType w:val="hybridMultilevel"/>
    <w:tmpl w:val="7500EC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A0E6A"/>
    <w:multiLevelType w:val="multilevel"/>
    <w:tmpl w:val="6CD81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E24222"/>
    <w:multiLevelType w:val="multilevel"/>
    <w:tmpl w:val="BF7A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0491E"/>
    <w:multiLevelType w:val="hybridMultilevel"/>
    <w:tmpl w:val="BC4681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23EAA"/>
    <w:multiLevelType w:val="hybridMultilevel"/>
    <w:tmpl w:val="4218E1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44814"/>
    <w:multiLevelType w:val="multilevel"/>
    <w:tmpl w:val="ED125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477D6"/>
    <w:multiLevelType w:val="hybridMultilevel"/>
    <w:tmpl w:val="50F64B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47FAE"/>
    <w:multiLevelType w:val="multilevel"/>
    <w:tmpl w:val="2A2A0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AA21F1"/>
    <w:multiLevelType w:val="hybridMultilevel"/>
    <w:tmpl w:val="8AB494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0433F"/>
    <w:rsid w:val="000B2136"/>
    <w:rsid w:val="0012257D"/>
    <w:rsid w:val="00126F26"/>
    <w:rsid w:val="00186C1D"/>
    <w:rsid w:val="001A021E"/>
    <w:rsid w:val="001A0A9E"/>
    <w:rsid w:val="001A47EA"/>
    <w:rsid w:val="002421F8"/>
    <w:rsid w:val="00333A8C"/>
    <w:rsid w:val="003D304B"/>
    <w:rsid w:val="003E26C6"/>
    <w:rsid w:val="00471655"/>
    <w:rsid w:val="00496AF1"/>
    <w:rsid w:val="0068482A"/>
    <w:rsid w:val="006E2309"/>
    <w:rsid w:val="006E75E1"/>
    <w:rsid w:val="007112F2"/>
    <w:rsid w:val="00715D57"/>
    <w:rsid w:val="007D3E55"/>
    <w:rsid w:val="007E64A3"/>
    <w:rsid w:val="00873292"/>
    <w:rsid w:val="009965F5"/>
    <w:rsid w:val="009D0FD4"/>
    <w:rsid w:val="00A12763"/>
    <w:rsid w:val="00A30A09"/>
    <w:rsid w:val="00A3773C"/>
    <w:rsid w:val="00A61577"/>
    <w:rsid w:val="00A651BD"/>
    <w:rsid w:val="00A9394E"/>
    <w:rsid w:val="00A946C4"/>
    <w:rsid w:val="00AB5372"/>
    <w:rsid w:val="00AB5C5C"/>
    <w:rsid w:val="00B01994"/>
    <w:rsid w:val="00B22103"/>
    <w:rsid w:val="00B46758"/>
    <w:rsid w:val="00B613E7"/>
    <w:rsid w:val="00BA7B78"/>
    <w:rsid w:val="00BC277D"/>
    <w:rsid w:val="00BC396F"/>
    <w:rsid w:val="00C501C4"/>
    <w:rsid w:val="00CB1FF5"/>
    <w:rsid w:val="00D422E0"/>
    <w:rsid w:val="00DB21D7"/>
    <w:rsid w:val="00E61411"/>
    <w:rsid w:val="00EC488C"/>
    <w:rsid w:val="00EE2D5B"/>
    <w:rsid w:val="00F03427"/>
    <w:rsid w:val="00FC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1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306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5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837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94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03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568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565086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84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73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05612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731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09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87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687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607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32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8877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906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1083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3219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26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66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908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79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6815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739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5046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6698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89218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9058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2318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0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42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44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146518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9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17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FE2"/>
                                                                    <w:left w:val="single" w:sz="6" w:space="0" w:color="DDDFE2"/>
                                                                    <w:bottom w:val="single" w:sz="6" w:space="0" w:color="DDDFE2"/>
                                                                    <w:right w:val="single" w:sz="6" w:space="0" w:color="DDDFE2"/>
                                                                  </w:divBdr>
                                                                  <w:divsChild>
                                                                    <w:div w:id="199996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75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88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428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209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252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59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0968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8690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10468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464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247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376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89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4898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48289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6972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701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78918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3713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466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tabita hansen</dc:creator>
  <cp:lastModifiedBy>tabita hansen</cp:lastModifiedBy>
  <cp:revision>16</cp:revision>
  <dcterms:created xsi:type="dcterms:W3CDTF">2019-12-04T18:23:00Z</dcterms:created>
  <dcterms:modified xsi:type="dcterms:W3CDTF">2019-12-04T20:19:00Z</dcterms:modified>
</cp:coreProperties>
</file>